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8F" w:rsidRPr="00507A27" w:rsidRDefault="00507A27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МЕСТОИМЕНИЯ (</w:t>
      </w:r>
      <w:r w:rsidR="00046C8F" w:rsidRPr="007A5701">
        <w:rPr>
          <w:rFonts w:ascii="Times New Roman" w:hAnsi="Times New Roman" w:cs="Times New Roman"/>
          <w:b/>
          <w:sz w:val="40"/>
          <w:szCs w:val="40"/>
          <w:lang w:val="en-US"/>
        </w:rPr>
        <w:t>The</w:t>
      </w:r>
      <w:r w:rsidR="006845CD" w:rsidRPr="006845C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PRONOUN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046C8F" w:rsidRPr="006845CD" w:rsidRDefault="00046C8F" w:rsidP="00046C8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7D7DA6" w:rsidRPr="002C2F21" w:rsidRDefault="007D7DA6" w:rsidP="007D7DA6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507A27">
        <w:rPr>
          <w:rFonts w:ascii="Times New Roman" w:hAnsi="Times New Roman" w:cs="Times New Roman"/>
          <w:b/>
          <w:caps/>
          <w:sz w:val="40"/>
          <w:szCs w:val="40"/>
          <w:lang w:val="en-US"/>
        </w:rPr>
        <w:t>Personal</w:t>
      </w:r>
      <w:r w:rsidRPr="002C2F21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507A27">
        <w:rPr>
          <w:rFonts w:ascii="Times New Roman" w:hAnsi="Times New Roman" w:cs="Times New Roman"/>
          <w:b/>
          <w:caps/>
          <w:sz w:val="40"/>
          <w:szCs w:val="40"/>
          <w:lang w:val="en-US"/>
        </w:rPr>
        <w:t>Pronouns</w:t>
      </w:r>
      <w:r w:rsidRPr="002C2F21">
        <w:rPr>
          <w:rFonts w:ascii="Times New Roman" w:hAnsi="Times New Roman" w:cs="Times New Roman"/>
          <w:b/>
          <w:caps/>
          <w:sz w:val="40"/>
          <w:szCs w:val="40"/>
        </w:rPr>
        <w:t xml:space="preserve"> (</w:t>
      </w:r>
      <w:r w:rsidRPr="00507A27">
        <w:rPr>
          <w:rFonts w:ascii="Times New Roman" w:hAnsi="Times New Roman" w:cs="Times New Roman"/>
          <w:b/>
          <w:caps/>
          <w:sz w:val="40"/>
          <w:szCs w:val="40"/>
        </w:rPr>
        <w:t>ЛИЧНЫЕ МЕСТОИМЕНИЯ</w:t>
      </w:r>
      <w:r w:rsidRPr="002C2F21">
        <w:rPr>
          <w:rFonts w:ascii="Times New Roman" w:hAnsi="Times New Roman" w:cs="Times New Roman"/>
          <w:b/>
          <w:caps/>
          <w:sz w:val="40"/>
          <w:szCs w:val="40"/>
        </w:rPr>
        <w:t>)</w:t>
      </w:r>
    </w:p>
    <w:p w:rsidR="007D7DA6" w:rsidRPr="002C2F21" w:rsidRDefault="007D7DA6" w:rsidP="007D7DA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7DA6" w:rsidRPr="00507A27" w:rsidRDefault="007D7DA6" w:rsidP="007D7DA6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местоимений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английском</w:t>
      </w:r>
      <w:r w:rsidRPr="0050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993"/>
      </w:tblGrid>
      <w:tr w:rsidR="007D7DA6" w:rsidRPr="00DE3251" w:rsidTr="00DD3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7DA6" w:rsidRPr="00507A27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Именительный</w:t>
            </w:r>
          </w:p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падеж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(я)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(мне, меня)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(тебя, тебе)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(он, она, оно)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him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(его, ее, ему, ей)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(мы)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(нас, нам)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(вас, вам)</w:t>
            </w:r>
          </w:p>
        </w:tc>
      </w:tr>
      <w:tr w:rsidR="007D7DA6" w:rsidRPr="001F0826" w:rsidTr="00DD3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(они)</w:t>
            </w:r>
          </w:p>
        </w:tc>
        <w:tc>
          <w:tcPr>
            <w:tcW w:w="0" w:type="auto"/>
            <w:vAlign w:val="center"/>
            <w:hideMark/>
          </w:tcPr>
          <w:p w:rsidR="007D7DA6" w:rsidRPr="001F0826" w:rsidRDefault="007D7DA6" w:rsidP="00DD3A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them</w:t>
            </w:r>
            <w:proofErr w:type="spellEnd"/>
            <w:r w:rsidRPr="001F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(их, им)</w:t>
            </w:r>
          </w:p>
        </w:tc>
      </w:tr>
    </w:tbl>
    <w:p w:rsidR="007D7DA6" w:rsidRDefault="007D7DA6" w:rsidP="007D7DA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D7DA6" w:rsidRDefault="007D7DA6" w:rsidP="007D7D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826">
        <w:rPr>
          <w:rFonts w:ascii="Times New Roman" w:hAnsi="Times New Roman" w:cs="Times New Roman"/>
          <w:sz w:val="28"/>
          <w:szCs w:val="28"/>
        </w:rPr>
        <w:t>Личные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местоимения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в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именительном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падеже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в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предложении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обычно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играют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роль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подлежащего</w:t>
      </w:r>
      <w:r w:rsidRPr="00507A27">
        <w:rPr>
          <w:rFonts w:ascii="Times New Roman" w:hAnsi="Times New Roman" w:cs="Times New Roman"/>
          <w:sz w:val="28"/>
          <w:szCs w:val="28"/>
        </w:rPr>
        <w:t xml:space="preserve"> (</w:t>
      </w:r>
      <w:r w:rsidRPr="008A181D">
        <w:rPr>
          <w:rFonts w:ascii="Times New Roman" w:hAnsi="Times New Roman" w:cs="Times New Roman"/>
          <w:b/>
          <w:i/>
          <w:sz w:val="28"/>
          <w:szCs w:val="28"/>
          <w:lang w:val="en-US"/>
        </w:rPr>
        <w:t>We</w:t>
      </w:r>
      <w:r w:rsidRPr="00507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went</w:t>
      </w:r>
      <w:r w:rsidRPr="00507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party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night</w:t>
      </w:r>
      <w:r w:rsidRPr="00507A27">
        <w:rPr>
          <w:rFonts w:ascii="Times New Roman" w:hAnsi="Times New Roman" w:cs="Times New Roman"/>
          <w:i/>
          <w:sz w:val="28"/>
          <w:szCs w:val="28"/>
        </w:rPr>
        <w:t>.</w:t>
      </w:r>
      <w:r w:rsidRPr="00507A27">
        <w:rPr>
          <w:rFonts w:ascii="Times New Roman" w:hAnsi="Times New Roman" w:cs="Times New Roman"/>
          <w:sz w:val="28"/>
          <w:szCs w:val="28"/>
        </w:rPr>
        <w:t xml:space="preserve">), </w:t>
      </w:r>
      <w:r w:rsidRPr="001F0826">
        <w:rPr>
          <w:rFonts w:ascii="Times New Roman" w:hAnsi="Times New Roman" w:cs="Times New Roman"/>
          <w:sz w:val="28"/>
          <w:szCs w:val="28"/>
        </w:rPr>
        <w:t>а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в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объектном</w:t>
      </w:r>
      <w:r w:rsidRPr="00507A27">
        <w:rPr>
          <w:rFonts w:ascii="Times New Roman" w:hAnsi="Times New Roman" w:cs="Times New Roman"/>
          <w:sz w:val="28"/>
          <w:szCs w:val="28"/>
        </w:rPr>
        <w:t xml:space="preserve"> </w:t>
      </w:r>
      <w:r w:rsidRPr="001F0826">
        <w:rPr>
          <w:rFonts w:ascii="Times New Roman" w:hAnsi="Times New Roman" w:cs="Times New Roman"/>
          <w:sz w:val="28"/>
          <w:szCs w:val="28"/>
        </w:rPr>
        <w:t>падеже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– </w:t>
      </w:r>
      <w:r w:rsidRPr="001F0826">
        <w:rPr>
          <w:rFonts w:ascii="Times New Roman" w:hAnsi="Times New Roman" w:cs="Times New Roman"/>
          <w:sz w:val="28"/>
          <w:szCs w:val="28"/>
        </w:rPr>
        <w:t>дополнения</w:t>
      </w:r>
      <w:r w:rsidRPr="00507A27">
        <w:rPr>
          <w:rFonts w:ascii="Times New Roman" w:hAnsi="Times New Roman" w:cs="Times New Roman"/>
          <w:sz w:val="28"/>
          <w:szCs w:val="28"/>
        </w:rPr>
        <w:t xml:space="preserve">: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ice</w:t>
      </w:r>
      <w:r w:rsidRPr="00507A27">
        <w:rPr>
          <w:rFonts w:ascii="Times New Roman" w:hAnsi="Times New Roman" w:cs="Times New Roman"/>
          <w:i/>
          <w:sz w:val="28"/>
          <w:szCs w:val="28"/>
        </w:rPr>
        <w:t>-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cream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bought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81D">
        <w:rPr>
          <w:rFonts w:ascii="Times New Roman" w:hAnsi="Times New Roman" w:cs="Times New Roman"/>
          <w:b/>
          <w:i/>
          <w:sz w:val="28"/>
          <w:szCs w:val="28"/>
          <w:lang w:val="en-US"/>
        </w:rPr>
        <w:t>me</w:t>
      </w:r>
      <w:r w:rsidRPr="00507A27">
        <w:rPr>
          <w:rFonts w:ascii="Times New Roman" w:hAnsi="Times New Roman" w:cs="Times New Roman"/>
          <w:i/>
          <w:sz w:val="28"/>
          <w:szCs w:val="28"/>
        </w:rPr>
        <w:t>.</w:t>
      </w:r>
    </w:p>
    <w:p w:rsidR="007D7DA6" w:rsidRDefault="007D7DA6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C8F" w:rsidRPr="007D7DA6" w:rsidRDefault="00046C8F" w:rsidP="00046C8F">
      <w:pPr>
        <w:spacing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D7DA6">
        <w:rPr>
          <w:rFonts w:ascii="Times New Roman" w:hAnsi="Times New Roman" w:cs="Times New Roman"/>
          <w:b/>
          <w:caps/>
          <w:sz w:val="40"/>
          <w:szCs w:val="40"/>
          <w:lang w:val="en-US"/>
        </w:rPr>
        <w:t>Possessive</w:t>
      </w:r>
      <w:r w:rsidRPr="007D7DA6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7D7DA6">
        <w:rPr>
          <w:rFonts w:ascii="Times New Roman" w:hAnsi="Times New Roman" w:cs="Times New Roman"/>
          <w:b/>
          <w:caps/>
          <w:sz w:val="40"/>
          <w:szCs w:val="40"/>
          <w:lang w:val="en-US"/>
        </w:rPr>
        <w:t>pronouns</w:t>
      </w:r>
      <w:r w:rsidRPr="007D7DA6">
        <w:rPr>
          <w:rFonts w:ascii="Times New Roman" w:hAnsi="Times New Roman" w:cs="Times New Roman"/>
          <w:b/>
          <w:caps/>
          <w:sz w:val="40"/>
          <w:szCs w:val="40"/>
        </w:rPr>
        <w:t xml:space="preserve"> (притяжательные</w:t>
      </w:r>
      <w:r w:rsidR="006845CD" w:rsidRPr="007D7DA6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7D7DA6">
        <w:rPr>
          <w:rFonts w:ascii="Times New Roman" w:hAnsi="Times New Roman" w:cs="Times New Roman"/>
          <w:b/>
          <w:caps/>
          <w:sz w:val="40"/>
          <w:szCs w:val="40"/>
        </w:rPr>
        <w:t>местоимения)</w:t>
      </w:r>
    </w:p>
    <w:p w:rsidR="00046C8F" w:rsidRPr="00507A27" w:rsidRDefault="00046C8F" w:rsidP="00046C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8F" w:rsidRPr="004A2F35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F35">
        <w:rPr>
          <w:rFonts w:ascii="Times New Roman" w:hAnsi="Times New Roman" w:cs="Times New Roman"/>
          <w:sz w:val="28"/>
          <w:szCs w:val="28"/>
        </w:rPr>
        <w:t>Притяжательные местоимения (</w:t>
      </w:r>
      <w:proofErr w:type="spellStart"/>
      <w:r w:rsidRPr="004A2F35">
        <w:rPr>
          <w:rFonts w:ascii="Times New Roman" w:hAnsi="Times New Roman" w:cs="Times New Roman"/>
          <w:sz w:val="28"/>
          <w:szCs w:val="28"/>
        </w:rPr>
        <w:t>possessive</w:t>
      </w:r>
      <w:proofErr w:type="spellEnd"/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35">
        <w:rPr>
          <w:rFonts w:ascii="Times New Roman" w:hAnsi="Times New Roman" w:cs="Times New Roman"/>
          <w:sz w:val="28"/>
          <w:szCs w:val="28"/>
        </w:rPr>
        <w:t>pronouns</w:t>
      </w:r>
      <w:proofErr w:type="spellEnd"/>
      <w:r w:rsidRPr="004A2F35">
        <w:rPr>
          <w:rFonts w:ascii="Times New Roman" w:hAnsi="Times New Roman" w:cs="Times New Roman"/>
          <w:sz w:val="28"/>
          <w:szCs w:val="28"/>
        </w:rPr>
        <w:t xml:space="preserve">) в английском языке выражают принадлежность и отвечают на вопрос </w:t>
      </w:r>
      <w:proofErr w:type="spellStart"/>
      <w:r w:rsidRPr="00997DC9">
        <w:rPr>
          <w:rFonts w:ascii="Times New Roman" w:hAnsi="Times New Roman" w:cs="Times New Roman"/>
          <w:i/>
          <w:sz w:val="28"/>
          <w:szCs w:val="28"/>
        </w:rPr>
        <w:t>whose</w:t>
      </w:r>
      <w:proofErr w:type="spellEnd"/>
      <w:r w:rsidRPr="00997DC9">
        <w:rPr>
          <w:rFonts w:ascii="Times New Roman" w:hAnsi="Times New Roman" w:cs="Times New Roman"/>
          <w:i/>
          <w:sz w:val="28"/>
          <w:szCs w:val="28"/>
        </w:rPr>
        <w:t>? чей?</w:t>
      </w:r>
      <w:r w:rsidRPr="004A2F35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Pr="006C37D1">
        <w:rPr>
          <w:rFonts w:ascii="Times New Roman" w:hAnsi="Times New Roman" w:cs="Times New Roman"/>
          <w:i/>
          <w:sz w:val="28"/>
          <w:szCs w:val="28"/>
        </w:rPr>
        <w:t>my</w:t>
      </w:r>
      <w:proofErr w:type="spellEnd"/>
      <w:r w:rsidRPr="006C37D1">
        <w:rPr>
          <w:rFonts w:ascii="Times New Roman" w:hAnsi="Times New Roman" w:cs="Times New Roman"/>
          <w:i/>
          <w:sz w:val="28"/>
          <w:szCs w:val="28"/>
        </w:rPr>
        <w:t xml:space="preserve"> – мой, </w:t>
      </w:r>
      <w:proofErr w:type="spellStart"/>
      <w:r w:rsidRPr="006C37D1">
        <w:rPr>
          <w:rFonts w:ascii="Times New Roman" w:hAnsi="Times New Roman" w:cs="Times New Roman"/>
          <w:i/>
          <w:sz w:val="28"/>
          <w:szCs w:val="28"/>
        </w:rPr>
        <w:t>your</w:t>
      </w:r>
      <w:proofErr w:type="spellEnd"/>
      <w:r w:rsidRPr="006C37D1">
        <w:rPr>
          <w:rFonts w:ascii="Times New Roman" w:hAnsi="Times New Roman" w:cs="Times New Roman"/>
          <w:i/>
          <w:sz w:val="28"/>
          <w:szCs w:val="28"/>
        </w:rPr>
        <w:t xml:space="preserve"> – твой</w:t>
      </w:r>
      <w:r w:rsidRPr="004A2F3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6C8F" w:rsidRPr="001F0826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F35">
        <w:rPr>
          <w:rFonts w:ascii="Times New Roman" w:hAnsi="Times New Roman" w:cs="Times New Roman"/>
          <w:sz w:val="28"/>
          <w:szCs w:val="28"/>
        </w:rPr>
        <w:t>Они имеют две формы – зависимую и независимую.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C9">
        <w:rPr>
          <w:rFonts w:ascii="Times New Roman" w:hAnsi="Times New Roman" w:cs="Times New Roman"/>
          <w:b/>
          <w:sz w:val="28"/>
          <w:szCs w:val="28"/>
        </w:rPr>
        <w:t>Зависимая форма</w:t>
      </w:r>
    </w:p>
    <w:p w:rsidR="00046C8F" w:rsidRPr="00B95338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5338">
        <w:rPr>
          <w:rFonts w:ascii="Times New Roman" w:hAnsi="Times New Roman" w:cs="Times New Roman"/>
          <w:sz w:val="28"/>
          <w:szCs w:val="28"/>
        </w:rPr>
        <w:t xml:space="preserve">                      (определяет существительное)</w:t>
      </w:r>
    </w:p>
    <w:p w:rsidR="00046C8F" w:rsidRPr="00D91BC1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C9">
        <w:rPr>
          <w:rFonts w:ascii="Times New Roman" w:hAnsi="Times New Roman" w:cs="Times New Roman"/>
          <w:b/>
          <w:sz w:val="28"/>
          <w:szCs w:val="28"/>
        </w:rPr>
        <w:t>Ед</w:t>
      </w:r>
      <w:r w:rsidRPr="00D91B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r w:rsidRPr="00D91BC1">
        <w:rPr>
          <w:rFonts w:ascii="Times New Roman" w:hAnsi="Times New Roman" w:cs="Times New Roman"/>
          <w:b/>
          <w:sz w:val="28"/>
          <w:szCs w:val="28"/>
        </w:rPr>
        <w:t xml:space="preserve">.              </w:t>
      </w:r>
      <w:r w:rsidR="00CF0C3A" w:rsidRPr="00D91B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97DC9">
        <w:rPr>
          <w:rFonts w:ascii="Times New Roman" w:hAnsi="Times New Roman" w:cs="Times New Roman"/>
          <w:b/>
          <w:sz w:val="28"/>
          <w:szCs w:val="28"/>
        </w:rPr>
        <w:t>Мн</w:t>
      </w:r>
      <w:r w:rsidRPr="00D91BC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D91BC1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3-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Her/his/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their</w:t>
      </w:r>
    </w:p>
    <w:p w:rsidR="00046C8F" w:rsidRPr="001F0826" w:rsidRDefault="00046C8F" w:rsidP="00046C8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</w:t>
      </w:r>
      <w:r w:rsidRPr="00997DC9">
        <w:rPr>
          <w:rFonts w:ascii="Times New Roman" w:hAnsi="Times New Roman" w:cs="Times New Roman"/>
          <w:b/>
          <w:sz w:val="28"/>
          <w:szCs w:val="28"/>
        </w:rPr>
        <w:t>ависимая</w:t>
      </w:r>
      <w:r>
        <w:rPr>
          <w:rFonts w:ascii="Times New Roman" w:hAnsi="Times New Roman" w:cs="Times New Roman"/>
          <w:b/>
          <w:sz w:val="28"/>
          <w:szCs w:val="28"/>
        </w:rPr>
        <w:t>/абсолютная</w:t>
      </w:r>
      <w:r w:rsidRPr="00997DC9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:rsidR="00046C8F" w:rsidRPr="00B95338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5338">
        <w:rPr>
          <w:rFonts w:ascii="Times New Roman" w:hAnsi="Times New Roman" w:cs="Times New Roman"/>
          <w:sz w:val="28"/>
          <w:szCs w:val="28"/>
        </w:rPr>
        <w:t>(заменяет существительное)</w:t>
      </w:r>
    </w:p>
    <w:p w:rsidR="00046C8F" w:rsidRPr="00B95338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97DC9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       </w:t>
      </w:r>
      <w:r w:rsidR="00CF0C3A" w:rsidRPr="00D91B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97DC9">
        <w:rPr>
          <w:rFonts w:ascii="Times New Roman" w:hAnsi="Times New Roman" w:cs="Times New Roman"/>
          <w:b/>
          <w:sz w:val="28"/>
          <w:szCs w:val="28"/>
        </w:rPr>
        <w:t>Мн</w:t>
      </w:r>
      <w:proofErr w:type="spellEnd"/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Start"/>
      <w:r w:rsidRPr="00997DC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B9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   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mine               ours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yours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yours</w:t>
      </w:r>
      <w:proofErr w:type="spellEnd"/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DC9">
        <w:rPr>
          <w:rFonts w:ascii="Times New Roman" w:hAnsi="Times New Roman" w:cs="Times New Roman"/>
          <w:b/>
          <w:sz w:val="28"/>
          <w:szCs w:val="28"/>
          <w:lang w:val="en-US"/>
        </w:rPr>
        <w:t>3-</w:t>
      </w:r>
      <w:r w:rsidRPr="00997DC9">
        <w:rPr>
          <w:rFonts w:ascii="Times New Roman" w:hAnsi="Times New Roman" w:cs="Times New Roman"/>
          <w:b/>
          <w:sz w:val="28"/>
          <w:szCs w:val="28"/>
        </w:rPr>
        <w:t>е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7DC9">
        <w:rPr>
          <w:rFonts w:ascii="Times New Roman" w:hAnsi="Times New Roman" w:cs="Times New Roman"/>
          <w:b/>
          <w:sz w:val="28"/>
          <w:szCs w:val="28"/>
        </w:rPr>
        <w:t>лицо</w:t>
      </w:r>
      <w:r w:rsidR="00CF0C3A" w:rsidRPr="00CF0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her/his/its        theirs</w:t>
      </w:r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C8F" w:rsidRPr="00BB378B" w:rsidRDefault="00046C8F" w:rsidP="00046C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b/>
          <w:sz w:val="28"/>
          <w:szCs w:val="28"/>
          <w:lang w:val="en-US"/>
        </w:rPr>
        <w:t>For example:</w:t>
      </w:r>
    </w:p>
    <w:p w:rsidR="00046C8F" w:rsidRPr="00BB378B" w:rsidRDefault="00046C8F" w:rsidP="00046C8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Our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interview was interesting. </w:t>
      </w:r>
      <w:proofErr w:type="gram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proofErr w:type="spellStart"/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Наше</w:t>
      </w:r>
      <w:proofErr w:type="spellEnd"/>
      <w:r w:rsidR="00CF0C3A" w:rsidRPr="00CF0C3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интервью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было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интересным</w:t>
      </w:r>
      <w:proofErr w:type="spellEnd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046C8F" w:rsidRPr="00CF0C3A" w:rsidRDefault="00046C8F" w:rsidP="00046C8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have no pen. Can you give me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yours</w:t>
      </w:r>
      <w:proofErr w:type="gram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Pr="00B95338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gramEnd"/>
      <w:r w:rsidRPr="00B953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У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меня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нет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>ручки</w:t>
      </w:r>
      <w:r w:rsidRPr="00CF0C3A">
        <w:rPr>
          <w:rFonts w:ascii="Times New Roman" w:hAnsi="Times New Roman" w:cs="Times New Roman"/>
          <w:i/>
          <w:sz w:val="28"/>
          <w:szCs w:val="28"/>
        </w:rPr>
        <w:t>.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78B">
        <w:rPr>
          <w:rFonts w:ascii="Times New Roman" w:hAnsi="Times New Roman" w:cs="Times New Roman"/>
          <w:i/>
          <w:sz w:val="28"/>
          <w:szCs w:val="28"/>
        </w:rPr>
        <w:t xml:space="preserve">Вы можете мне дать </w:t>
      </w:r>
      <w:r w:rsidRPr="00BB378B">
        <w:rPr>
          <w:rFonts w:ascii="Times New Roman" w:hAnsi="Times New Roman" w:cs="Times New Roman"/>
          <w:b/>
          <w:i/>
          <w:sz w:val="28"/>
          <w:szCs w:val="28"/>
        </w:rPr>
        <w:t>свою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C3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B378B">
        <w:rPr>
          <w:rFonts w:ascii="Times New Roman" w:hAnsi="Times New Roman" w:cs="Times New Roman"/>
          <w:i/>
          <w:sz w:val="28"/>
          <w:szCs w:val="28"/>
        </w:rPr>
        <w:t>ручку</w:t>
      </w:r>
      <w:r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)? </w:t>
      </w:r>
    </w:p>
    <w:p w:rsidR="00046C8F" w:rsidRPr="00BB378B" w:rsidRDefault="00046C8F" w:rsidP="00046C8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This is not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her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bag,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hers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brown. </w:t>
      </w:r>
      <w:proofErr w:type="gram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Это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не</w:t>
      </w:r>
      <w:proofErr w:type="spellEnd"/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B378B">
        <w:rPr>
          <w:rFonts w:ascii="Times New Roman" w:hAnsi="Times New Roman" w:cs="Times New Roman"/>
          <w:b/>
          <w:i/>
          <w:sz w:val="28"/>
          <w:szCs w:val="28"/>
        </w:rPr>
        <w:t>её</w:t>
      </w:r>
      <w:r w:rsidR="00CF0C3A" w:rsidRPr="00CF0C3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сумка</w:t>
      </w:r>
      <w:proofErr w:type="spellEnd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BB378B">
        <w:rPr>
          <w:rFonts w:ascii="Times New Roman" w:hAnsi="Times New Roman" w:cs="Times New Roman"/>
          <w:b/>
          <w:i/>
          <w:sz w:val="28"/>
          <w:szCs w:val="28"/>
          <w:lang w:val="en-US"/>
        </w:rPr>
        <w:t>е</w:t>
      </w:r>
      <w:r w:rsidRPr="00BB378B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коричневая</w:t>
      </w:r>
      <w:proofErr w:type="spellEnd"/>
      <w:r w:rsidRPr="00BB378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046C8F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46C8F" w:rsidRPr="004111C6" w:rsidRDefault="00046C8F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Абсолютные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притяжательные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местоимения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конструкциях</w:t>
      </w:r>
      <w:r w:rsidRPr="00411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friend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5338">
        <w:rPr>
          <w:rFonts w:ascii="Times New Roman" w:hAnsi="Times New Roman" w:cs="Times New Roman"/>
          <w:b/>
          <w:i/>
          <w:sz w:val="28"/>
          <w:szCs w:val="28"/>
          <w:lang w:val="en-US"/>
        </w:rPr>
        <w:t>mine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моих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>
        <w:rPr>
          <w:rFonts w:ascii="Times New Roman" w:hAnsi="Times New Roman" w:cs="Times New Roman"/>
          <w:b/>
          <w:i/>
          <w:sz w:val="28"/>
          <w:szCs w:val="28"/>
        </w:rPr>
        <w:t>друзей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111C6" w:rsidRPr="004111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neighbor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yours</w:t>
      </w:r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 xml:space="preserve"> (один из твоих </w:t>
      </w:r>
      <w:r w:rsidR="00817C77">
        <w:rPr>
          <w:rFonts w:ascii="Times New Roman" w:hAnsi="Times New Roman" w:cs="Times New Roman"/>
          <w:b/>
          <w:i/>
          <w:sz w:val="28"/>
          <w:szCs w:val="28"/>
        </w:rPr>
        <w:t>соседей</w:t>
      </w:r>
      <w:bookmarkStart w:id="0" w:name="_GoBack"/>
      <w:bookmarkEnd w:id="0"/>
      <w:r w:rsidR="004111C6" w:rsidRPr="004111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1C6" w:rsidRPr="004111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111C6" w:rsidRPr="004111C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111C6" w:rsidRPr="004111C6">
        <w:rPr>
          <w:rFonts w:ascii="Times New Roman" w:hAnsi="Times New Roman" w:cs="Times New Roman"/>
          <w:sz w:val="28"/>
          <w:szCs w:val="28"/>
        </w:rPr>
        <w:t>.</w:t>
      </w:r>
    </w:p>
    <w:p w:rsidR="00046C8F" w:rsidRPr="004111C6" w:rsidRDefault="00046C8F" w:rsidP="007A570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C2F21" w:rsidRDefault="002C2F21" w:rsidP="007D7DA6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C2F21" w:rsidRDefault="002C2F21" w:rsidP="002C2F21">
      <w:pPr>
        <w:autoSpaceDE w:val="0"/>
        <w:autoSpaceDN w:val="0"/>
        <w:adjustRightInd w:val="0"/>
        <w:ind w:firstLine="357"/>
        <w:jc w:val="center"/>
        <w:rPr>
          <w:rFonts w:ascii="Times New Roman" w:hAnsi="Times New Roman"/>
          <w:b/>
          <w:caps/>
          <w:sz w:val="40"/>
          <w:szCs w:val="40"/>
        </w:rPr>
      </w:pPr>
      <w:r w:rsidRPr="002C2F21">
        <w:rPr>
          <w:rFonts w:ascii="Times New Roman" w:hAnsi="Times New Roman"/>
          <w:b/>
          <w:caps/>
          <w:sz w:val="40"/>
          <w:szCs w:val="40"/>
        </w:rPr>
        <w:t>Указательные местоимения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</w:t>
      </w:r>
      <w:r w:rsidRPr="002C2F21">
        <w:rPr>
          <w:rFonts w:ascii="Times New Roman" w:hAnsi="Times New Roman"/>
          <w:b/>
          <w:color w:val="000000"/>
          <w:sz w:val="40"/>
          <w:szCs w:val="40"/>
          <w:lang w:val="en-US"/>
        </w:rPr>
        <w:t>DEMONSTRATIVE PRONOUNS</w:t>
      </w:r>
      <w:r>
        <w:rPr>
          <w:rFonts w:ascii="Times New Roman" w:hAnsi="Times New Roman"/>
          <w:b/>
          <w:color w:val="000000"/>
          <w:sz w:val="40"/>
          <w:szCs w:val="40"/>
        </w:rPr>
        <w:t>)</w:t>
      </w:r>
    </w:p>
    <w:p w:rsidR="002C2F21" w:rsidRPr="00DE25D6" w:rsidRDefault="002C2F21" w:rsidP="002C2F2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указательным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относятся следующие местоимения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such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same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410"/>
      </w:tblGrid>
      <w:tr w:rsidR="002C2F21" w:rsidRPr="00005FE3" w:rsidTr="002C2F21">
        <w:tc>
          <w:tcPr>
            <w:tcW w:w="2484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Singular</w:t>
            </w:r>
          </w:p>
        </w:tc>
        <w:tc>
          <w:tcPr>
            <w:tcW w:w="2410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Plural</w:t>
            </w:r>
          </w:p>
        </w:tc>
      </w:tr>
      <w:tr w:rsidR="002C2F21" w:rsidRPr="00005FE3" w:rsidTr="002C2F21">
        <w:tc>
          <w:tcPr>
            <w:tcW w:w="2484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this</w:t>
            </w:r>
          </w:p>
        </w:tc>
        <w:tc>
          <w:tcPr>
            <w:tcW w:w="2410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these</w:t>
            </w:r>
          </w:p>
        </w:tc>
      </w:tr>
      <w:tr w:rsidR="002C2F21" w:rsidRPr="00005FE3" w:rsidTr="002C2F21">
        <w:tc>
          <w:tcPr>
            <w:tcW w:w="2484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that</w:t>
            </w:r>
          </w:p>
        </w:tc>
        <w:tc>
          <w:tcPr>
            <w:tcW w:w="2410" w:type="dxa"/>
            <w:shd w:val="clear" w:color="auto" w:fill="auto"/>
          </w:tcPr>
          <w:p w:rsidR="002C2F21" w:rsidRPr="00005FE3" w:rsidRDefault="002C2F21" w:rsidP="00B376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F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those</w:t>
            </w:r>
          </w:p>
        </w:tc>
      </w:tr>
    </w:tbl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Употребление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Они могут использоваться и как прилагательные, и как местоимения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man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shop</w:t>
      </w:r>
      <w:r w:rsidRPr="002C2F2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C2F2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определитель</w:t>
      </w:r>
      <w:r w:rsidRPr="002C2F21">
        <w:rPr>
          <w:rFonts w:ascii="Times New Roman" w:hAnsi="Times New Roman"/>
          <w:color w:val="000000"/>
          <w:sz w:val="28"/>
          <w:szCs w:val="28"/>
        </w:rPr>
        <w:t>).</w:t>
      </w:r>
    </w:p>
    <w:p w:rsidR="002C2F21" w:rsidRPr="007D7DA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This is my house. Those are her papers.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7D7DA6">
        <w:rPr>
          <w:rFonts w:ascii="Times New Roman" w:hAnsi="Times New Roman"/>
          <w:color w:val="000000"/>
          <w:sz w:val="28"/>
          <w:szCs w:val="28"/>
        </w:rPr>
        <w:t>(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demonstrative</w:t>
      </w:r>
      <w:r w:rsidRPr="007D7D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pronouns</w:t>
      </w:r>
      <w:r w:rsidRPr="007D7DA6">
        <w:rPr>
          <w:rFonts w:ascii="Times New Roman" w:hAnsi="Times New Roman"/>
          <w:color w:val="000000"/>
          <w:sz w:val="28"/>
          <w:szCs w:val="28"/>
        </w:rPr>
        <w:t>)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Start"/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качестве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местоимений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без существительного</w:t>
      </w:r>
      <w:r w:rsidRPr="002C2F2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то они указывают или на предмет, или на лицо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This is better than that one.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Hello, this is Elizabeth. Is that Ruth?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This/that </w:t>
      </w:r>
      <w:r w:rsidRPr="00DE25D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and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it </w:t>
      </w:r>
      <w:r w:rsidRPr="00DE25D6">
        <w:rPr>
          <w:rFonts w:ascii="Times New Roman" w:hAnsi="Times New Roman"/>
          <w:bCs/>
          <w:color w:val="000000"/>
          <w:sz w:val="28"/>
          <w:szCs w:val="28"/>
          <w:lang w:val="en-US"/>
        </w:rPr>
        <w:t>used in discourse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могут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речи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обозначения лица или предмета, о котором сообщалось ранее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So she decided to paint her house pink. It upset the </w:t>
      </w:r>
      <w:proofErr w:type="spellStart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neighbours</w:t>
      </w:r>
      <w:proofErr w:type="spellEnd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a bit. </w:t>
      </w:r>
      <w:proofErr w:type="gramStart"/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or</w:t>
      </w:r>
      <w:proofErr w:type="gramEnd"/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So she decided………. this/that really upset the </w:t>
      </w:r>
      <w:proofErr w:type="spellStart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neighbours</w:t>
      </w:r>
      <w:proofErr w:type="spellEnd"/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this/that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выразительным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чем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it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Start"/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сли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речь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идет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нескольких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предметах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обычно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 на главный объект обсуждения, в то время как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на последний упомянутый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We ke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ep the ice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-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cream machine in the spare room. It is mainly used by the children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мороженица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детьми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We keep the ice</w:t>
      </w:r>
      <w:r w:rsidRPr="002C2F21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-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cream machine in the spare room. That is mainly used by the children</w:t>
      </w:r>
      <w:r w:rsidRPr="00DE25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свободная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комната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Pr="002C2F2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детьми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proofErr w:type="gramStart"/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братите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внимание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что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только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this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 использоваться для указания на предмет или лицо, о котором еще ничего не сообщалось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Now what do you think about this?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Will you be able to do this?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>Местоимение</w:t>
      </w:r>
      <w:r w:rsidRPr="002C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those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 использоваться вместо существительного, которое уже было упомянуто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lastRenderedPageBreak/>
        <w:t>A dog’s intelligence is much greater than that of a cat.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He found it easier to believe that her actions were those of a spoilt girl.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These poems aren’t </w:t>
      </w:r>
      <w:proofErr w:type="gramStart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so</w:t>
      </w:r>
      <w:proofErr w:type="gramEnd"/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good as those written by you last year.</w:t>
      </w:r>
    </w:p>
    <w:p w:rsidR="002C2F21" w:rsidRPr="002C2F21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</w:rPr>
      </w:pP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7 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Those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которым</w:t>
      </w:r>
      <w:proofErr w:type="gramEnd"/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следует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придаточное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определительное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who</w:t>
      </w:r>
      <w:r w:rsidRPr="002C2F2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clause</w:t>
      </w:r>
      <w:r w:rsidRPr="002C2F2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или причастие, указывает на лицо</w:t>
      </w:r>
      <w:r w:rsidRPr="002C2F21">
        <w:rPr>
          <w:rFonts w:ascii="Times New Roman" w:hAnsi="Times New Roman"/>
          <w:color w:val="000000"/>
          <w:sz w:val="28"/>
          <w:szCs w:val="28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Those who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(people who)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want to attend the seminar, raise your hands.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Those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 xml:space="preserve">(people) </w:t>
      </w:r>
      <w:r w:rsidRPr="00DE25D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rescued were still in hospital.</w:t>
      </w:r>
    </w:p>
    <w:p w:rsidR="002C2F21" w:rsidRPr="002B58C3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2C2F21" w:rsidRPr="007D7DA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Устойчивые выражения с</w:t>
      </w:r>
      <w:r w:rsidRPr="007D7DA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58C3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this</w:t>
      </w:r>
      <w:r w:rsidRPr="007D7DA6">
        <w:rPr>
          <w:rFonts w:ascii="Times New Roman" w:hAnsi="Times New Roman"/>
          <w:bCs/>
          <w:color w:val="000000"/>
          <w:sz w:val="28"/>
          <w:szCs w:val="28"/>
          <w:u w:val="single"/>
        </w:rPr>
        <w:t>/</w:t>
      </w:r>
      <w:r w:rsidRPr="002B58C3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that</w:t>
      </w:r>
      <w:r w:rsidRPr="007D7DA6">
        <w:rPr>
          <w:rFonts w:ascii="Times New Roman" w:hAnsi="Times New Roman"/>
          <w:bCs/>
          <w:color w:val="000000"/>
          <w:sz w:val="28"/>
          <w:szCs w:val="28"/>
          <w:u w:val="single"/>
        </w:rPr>
        <w:t>: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that’s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all right;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like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this/that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(such a…/in this/that way);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but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for all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(despite that);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more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than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(in addition to);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know better than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(to be cleverer);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hardly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(not quite);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all that;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is;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leave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it at that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(to do/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say nothing more);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so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that’s that;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that’s that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(there is nothing more to say/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do);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that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settles it;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DE25D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that matter </w:t>
      </w:r>
      <w:r w:rsidRPr="00DE25D6">
        <w:rPr>
          <w:rFonts w:ascii="Times New Roman" w:hAnsi="Times New Roman"/>
          <w:color w:val="000000"/>
          <w:sz w:val="28"/>
          <w:szCs w:val="28"/>
          <w:lang w:val="en-US"/>
        </w:rPr>
        <w:t>(so far as that subject being mentioned is concerned).</w:t>
      </w:r>
    </w:p>
    <w:p w:rsidR="002C2F21" w:rsidRPr="00DE25D6" w:rsidRDefault="002C2F21" w:rsidP="002C2F21">
      <w:pPr>
        <w:autoSpaceDE w:val="0"/>
        <w:autoSpaceDN w:val="0"/>
        <w:adjustRightInd w:val="0"/>
        <w:ind w:firstLine="357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07A27" w:rsidRPr="007D7DA6" w:rsidRDefault="00507A27" w:rsidP="00507A2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D7DA6" w:rsidRPr="007D7DA6" w:rsidRDefault="007D7DA6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НЕОПРЕДЕЛЕННЫЕ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МЕСТОИМЕНИЯ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КОЛИЧЕСТВЕННЫЕ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ВЗАИМНЫЕ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 w:rsidRPr="007D7DA6">
        <w:rPr>
          <w:rFonts w:ascii="Times New Roman" w:hAnsi="Times New Roman" w:cs="Times New Roman"/>
          <w:b/>
          <w:i/>
          <w:sz w:val="40"/>
          <w:szCs w:val="40"/>
          <w:lang w:val="en-US"/>
        </w:rPr>
        <w:t>SOME/ANY/NO</w:t>
      </w:r>
      <w:proofErr w:type="gramStart"/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proofErr w:type="gramEnd"/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7D7DA6">
        <w:rPr>
          <w:rFonts w:ascii="Times New Roman" w:hAnsi="Times New Roman" w:cs="Times New Roman"/>
          <w:b/>
          <w:i/>
          <w:sz w:val="40"/>
          <w:szCs w:val="40"/>
          <w:lang w:val="en-US"/>
        </w:rPr>
        <w:t>EVERY/EACH/ALL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QUANTITATIVE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RECIPROCAL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PRONOUNS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SOME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ANY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NO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AND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EVERY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EACH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ALL</w:t>
      </w:r>
      <w:r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) </w:t>
      </w:r>
    </w:p>
    <w:p w:rsidR="007D7DA6" w:rsidRPr="007D7DA6" w:rsidRDefault="007D7DA6" w:rsidP="00046C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D7DA6" w:rsidRDefault="007D7DA6" w:rsidP="007D7D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</w:p>
    <w:p w:rsidR="00046C8F" w:rsidRPr="007D7DA6" w:rsidRDefault="00046C8F" w:rsidP="007D7D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7A5701">
        <w:rPr>
          <w:rFonts w:ascii="Times New Roman" w:hAnsi="Times New Roman" w:cs="Times New Roman"/>
          <w:b/>
          <w:sz w:val="40"/>
          <w:szCs w:val="40"/>
          <w:lang w:val="en-US"/>
        </w:rPr>
        <w:t>Quantitative</w:t>
      </w:r>
      <w:r w:rsidR="00CF0C3A"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7A5701">
        <w:rPr>
          <w:rFonts w:ascii="Times New Roman" w:hAnsi="Times New Roman" w:cs="Times New Roman"/>
          <w:b/>
          <w:sz w:val="40"/>
          <w:szCs w:val="40"/>
          <w:lang w:val="en-US"/>
        </w:rPr>
        <w:t>Pronouns</w:t>
      </w:r>
      <w:r w:rsidR="007D7DA6" w:rsidRPr="007D7DA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:rsidR="004111C6" w:rsidRDefault="004111C6" w:rsidP="00D91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1C6">
        <w:rPr>
          <w:rFonts w:ascii="Times New Roman" w:hAnsi="Times New Roman" w:cs="Times New Roman"/>
          <w:b/>
          <w:i/>
          <w:sz w:val="28"/>
          <w:szCs w:val="28"/>
        </w:rPr>
        <w:t>Количественные местоимения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 «Сколько?» и обозначают некоторое (точно не определенное) количество предметов, лиц, вещества.</w:t>
      </w:r>
    </w:p>
    <w:p w:rsidR="004111C6" w:rsidRPr="004111C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C6">
        <w:rPr>
          <w:rFonts w:ascii="Times New Roman" w:hAnsi="Times New Roman" w:cs="Times New Roman"/>
          <w:b/>
          <w:sz w:val="28"/>
          <w:szCs w:val="28"/>
        </w:rPr>
        <w:t>Количественные местоимения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7366" w:rsidRPr="00BA5198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  <w:lang w:val="en-US"/>
        </w:rPr>
        <w:t>Much</w:t>
      </w:r>
      <w:r w:rsidRPr="00BA5198">
        <w:rPr>
          <w:rFonts w:ascii="Times New Roman" w:hAnsi="Times New Roman" w:cs="Times New Roman"/>
          <w:sz w:val="28"/>
          <w:szCs w:val="28"/>
        </w:rPr>
        <w:t xml:space="preserve"> (</w:t>
      </w:r>
      <w:r w:rsidRPr="00BC7366">
        <w:rPr>
          <w:rFonts w:ascii="Times New Roman" w:hAnsi="Times New Roman" w:cs="Times New Roman"/>
          <w:sz w:val="28"/>
          <w:szCs w:val="28"/>
        </w:rPr>
        <w:t>много</w:t>
      </w:r>
      <w:r w:rsidRPr="00BA5198">
        <w:rPr>
          <w:rFonts w:ascii="Times New Roman" w:hAnsi="Times New Roman" w:cs="Times New Roman"/>
          <w:sz w:val="28"/>
          <w:szCs w:val="28"/>
        </w:rPr>
        <w:t>)</w:t>
      </w:r>
    </w:p>
    <w:p w:rsidR="00BC7366" w:rsidRPr="00BA5198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BA5198">
        <w:rPr>
          <w:rFonts w:ascii="Times New Roman" w:hAnsi="Times New Roman" w:cs="Times New Roman"/>
          <w:sz w:val="28"/>
          <w:szCs w:val="28"/>
        </w:rPr>
        <w:t xml:space="preserve"> (</w:t>
      </w:r>
      <w:r w:rsidRPr="00BC7366">
        <w:rPr>
          <w:rFonts w:ascii="Times New Roman" w:hAnsi="Times New Roman" w:cs="Times New Roman"/>
          <w:sz w:val="28"/>
          <w:szCs w:val="28"/>
        </w:rPr>
        <w:t>много</w:t>
      </w:r>
      <w:r w:rsidRPr="00BA5198">
        <w:rPr>
          <w:rFonts w:ascii="Times New Roman" w:hAnsi="Times New Roman" w:cs="Times New Roman"/>
          <w:sz w:val="28"/>
          <w:szCs w:val="28"/>
        </w:rPr>
        <w:t>)</w:t>
      </w:r>
    </w:p>
    <w:p w:rsidR="00BC7366" w:rsidRPr="00BA5198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BA5198">
        <w:rPr>
          <w:rFonts w:ascii="Times New Roman" w:hAnsi="Times New Roman" w:cs="Times New Roman"/>
          <w:sz w:val="28"/>
          <w:szCs w:val="28"/>
        </w:rPr>
        <w:t xml:space="preserve"> (</w:t>
      </w:r>
      <w:r w:rsidRPr="00BC7366">
        <w:rPr>
          <w:rFonts w:ascii="Times New Roman" w:hAnsi="Times New Roman" w:cs="Times New Roman"/>
          <w:sz w:val="28"/>
          <w:szCs w:val="28"/>
        </w:rPr>
        <w:t>мало</w:t>
      </w:r>
      <w:r w:rsidRPr="00BA5198">
        <w:rPr>
          <w:rFonts w:ascii="Times New Roman" w:hAnsi="Times New Roman" w:cs="Times New Roman"/>
          <w:sz w:val="28"/>
          <w:szCs w:val="28"/>
        </w:rPr>
        <w:t>)</w:t>
      </w:r>
    </w:p>
    <w:p w:rsidR="00BC7366" w:rsidRPr="00BC7366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5701">
        <w:rPr>
          <w:rFonts w:ascii="Times New Roman" w:hAnsi="Times New Roman" w:cs="Times New Roman"/>
          <w:b/>
          <w:sz w:val="28"/>
          <w:szCs w:val="28"/>
        </w:rPr>
        <w:t>Few</w:t>
      </w:r>
      <w:proofErr w:type="spellEnd"/>
      <w:r w:rsidRPr="00BC7366">
        <w:rPr>
          <w:rFonts w:ascii="Times New Roman" w:hAnsi="Times New Roman" w:cs="Times New Roman"/>
          <w:sz w:val="28"/>
          <w:szCs w:val="28"/>
        </w:rPr>
        <w:t xml:space="preserve"> (мало)</w:t>
      </w:r>
    </w:p>
    <w:p w:rsidR="00BC7366" w:rsidRPr="00BC7366" w:rsidRDefault="00BC7366" w:rsidP="007A5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7A5701">
        <w:rPr>
          <w:rFonts w:ascii="Times New Roman" w:hAnsi="Times New Roman" w:cs="Times New Roman"/>
          <w:b/>
          <w:sz w:val="28"/>
          <w:szCs w:val="28"/>
        </w:rPr>
        <w:t>little</w:t>
      </w:r>
      <w:proofErr w:type="spellEnd"/>
      <w:r w:rsidRPr="00BC7366">
        <w:rPr>
          <w:rFonts w:ascii="Times New Roman" w:hAnsi="Times New Roman" w:cs="Times New Roman"/>
          <w:sz w:val="28"/>
          <w:szCs w:val="28"/>
        </w:rPr>
        <w:t xml:space="preserve"> (некоторое количество, немного)</w:t>
      </w:r>
    </w:p>
    <w:p w:rsidR="00BC7366" w:rsidRPr="004111C6" w:rsidRDefault="00BC7366" w:rsidP="00D91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7A5701">
        <w:rPr>
          <w:rFonts w:ascii="Times New Roman" w:hAnsi="Times New Roman" w:cs="Times New Roman"/>
          <w:b/>
          <w:sz w:val="28"/>
          <w:szCs w:val="28"/>
        </w:rPr>
        <w:t>few</w:t>
      </w:r>
      <w:proofErr w:type="spellEnd"/>
      <w:r w:rsidRPr="00BC7366">
        <w:rPr>
          <w:rFonts w:ascii="Times New Roman" w:hAnsi="Times New Roman" w:cs="Times New Roman"/>
          <w:sz w:val="28"/>
          <w:szCs w:val="28"/>
        </w:rPr>
        <w:t xml:space="preserve"> (некоторое количество, несколько)</w:t>
      </w:r>
    </w:p>
    <w:p w:rsidR="004111C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6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C6">
        <w:rPr>
          <w:rFonts w:ascii="Times New Roman" w:hAnsi="Times New Roman" w:cs="Times New Roman"/>
          <w:b/>
          <w:sz w:val="28"/>
          <w:szCs w:val="28"/>
        </w:rPr>
        <w:t>Особенности употребления количественных местоимений</w:t>
      </w:r>
    </w:p>
    <w:p w:rsidR="004111C6" w:rsidRPr="004111C6" w:rsidRDefault="004111C6" w:rsidP="004111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C6" w:rsidRDefault="004111C6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местоимения употребляются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единственном, так и множественном числе. </w:t>
      </w:r>
    </w:p>
    <w:p w:rsidR="004111C6" w:rsidRPr="004111C6" w:rsidRDefault="004111C6" w:rsidP="00046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46C8F" w:rsidRPr="00046C8F" w:rsidTr="00046C8F">
        <w:tc>
          <w:tcPr>
            <w:tcW w:w="3190" w:type="dxa"/>
          </w:tcPr>
          <w:p w:rsidR="00046C8F" w:rsidRPr="004111C6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</w:rPr>
              <w:t>С существительным в ед. числе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</w:rPr>
              <w:t>С существительным во мн. числе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Much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(много)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(много)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Little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(мало)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Few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(мало)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46C8F" w:rsidRP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little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(некоторое количество, немного)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46C8F" w:rsidRPr="00046C8F" w:rsidTr="00046C8F"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C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few</w:t>
            </w:r>
            <w:r w:rsidR="00CF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366">
              <w:rPr>
                <w:rFonts w:ascii="Times New Roman" w:hAnsi="Times New Roman" w:cs="Times New Roman"/>
                <w:b/>
              </w:rPr>
              <w:t>(некоторое количество, несколько)</w:t>
            </w:r>
          </w:p>
        </w:tc>
        <w:tc>
          <w:tcPr>
            <w:tcW w:w="3190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046C8F" w:rsidRPr="00046C8F" w:rsidRDefault="00046C8F" w:rsidP="00046C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C7366" w:rsidRPr="007A5701" w:rsidRDefault="00BC736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7366" w:rsidRPr="00BC7366" w:rsidRDefault="00BC7366" w:rsidP="00BC73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366">
        <w:rPr>
          <w:rFonts w:ascii="Times New Roman" w:hAnsi="Times New Roman" w:cs="Times New Roman"/>
          <w:b/>
          <w:sz w:val="28"/>
          <w:szCs w:val="28"/>
        </w:rPr>
        <w:t>Расшифровка таблицы</w:t>
      </w:r>
    </w:p>
    <w:p w:rsidR="00BC7366" w:rsidRDefault="00BC7366" w:rsidP="00BC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7366" w:rsidRDefault="00BC7366" w:rsidP="00BC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существительное употреблено в единственном числе, то оно может использоваться с одним из трех количественных местоимений: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тем из них, которое подходит по смыслу).</w:t>
      </w:r>
    </w:p>
    <w:p w:rsidR="00BC7366" w:rsidRDefault="00BC7366" w:rsidP="00BC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Если существительное стоит во множественном числе, то оно может употребляться с одним из таких местоимений, как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BC7366">
        <w:rPr>
          <w:rFonts w:ascii="Times New Roman" w:hAnsi="Times New Roman" w:cs="Times New Roman"/>
          <w:sz w:val="28"/>
          <w:szCs w:val="28"/>
        </w:rPr>
        <w:t xml:space="preserve">, </w:t>
      </w:r>
      <w:r w:rsidRPr="00BC73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тем из них, которое подходит по смыслу).</w:t>
      </w:r>
    </w:p>
    <w:p w:rsidR="00BC7366" w:rsidRDefault="00BC736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4111C6" w:rsidRDefault="004111C6" w:rsidP="004111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11C6">
        <w:rPr>
          <w:rFonts w:ascii="Times New Roman" w:hAnsi="Times New Roman" w:cs="Times New Roman"/>
          <w:b/>
          <w:sz w:val="28"/>
          <w:szCs w:val="28"/>
          <w:lang w:val="be-BY"/>
        </w:rPr>
        <w:t>Примеры:</w:t>
      </w:r>
    </w:p>
    <w:p w:rsidR="004111C6" w:rsidRPr="004111C6" w:rsidRDefault="004111C6" w:rsidP="007A570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11C6" w:rsidRPr="00BC7366" w:rsidRDefault="004111C6" w:rsidP="004111C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Much: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much time, much attention, much snow, much money, much news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Many: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many students, many people, many mice (</w:t>
      </w:r>
      <w:r>
        <w:rPr>
          <w:rFonts w:ascii="Times New Roman" w:hAnsi="Times New Roman" w:cs="Times New Roman"/>
          <w:sz w:val="28"/>
          <w:szCs w:val="28"/>
        </w:rPr>
        <w:t>мыши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6C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many boxes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sugar, little snow, little rain, little oil, little attention, little ice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Few: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few ideas, few streets, few houses, few buildings, few pencils</w:t>
      </w:r>
    </w:p>
    <w:p w:rsidR="004111C6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A Little: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little milk, a little water, a little love, a little coffee, a little tea</w:t>
      </w:r>
    </w:p>
    <w:p w:rsidR="004111C6" w:rsidRPr="00046C8F" w:rsidRDefault="004111C6" w:rsidP="00411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366">
        <w:rPr>
          <w:rFonts w:ascii="Times New Roman" w:hAnsi="Times New Roman" w:cs="Times New Roman"/>
          <w:b/>
          <w:i/>
          <w:sz w:val="28"/>
          <w:szCs w:val="28"/>
          <w:lang w:val="en-US"/>
        </w:rPr>
        <w:t>A few: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few thoughts, a few kilos, a few pictures, a few feet</w:t>
      </w:r>
    </w:p>
    <w:p w:rsidR="004111C6" w:rsidRPr="004111C6" w:rsidRDefault="004111C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4111C6" w:rsidRDefault="004111C6" w:rsidP="007A570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A5701" w:rsidRPr="007A5701" w:rsidRDefault="007A5701" w:rsidP="007A5701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>Примеры</w:t>
      </w:r>
      <w:r w:rsidR="00CF0C3A" w:rsidRPr="00D91B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7A5701" w:rsidRP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   We don’t have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food in the house.</w:t>
      </w:r>
    </w:p>
    <w:p w:rsidR="007A5701" w:rsidRPr="004111C6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   I can’t give you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 information about the company.</w:t>
      </w:r>
    </w:p>
    <w:p w:rsid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Very</w:t>
      </w:r>
      <w:r w:rsidR="00CF0C3A" w:rsidRPr="00CF0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Russian tourists are staying at our hotel.</w:t>
      </w:r>
    </w:p>
    <w:p w:rsid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I’d like just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a little</w:t>
      </w:r>
      <w:r w:rsidR="00CF0C3A" w:rsidRPr="004853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tea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5701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5701">
        <w:rPr>
          <w:rFonts w:ascii="Times New Roman" w:hAnsi="Times New Roman" w:cs="Times New Roman"/>
          <w:sz w:val="28"/>
          <w:szCs w:val="28"/>
          <w:lang w:val="en-US"/>
        </w:rPr>
        <w:t xml:space="preserve">Anna spent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a few</w:t>
      </w:r>
      <w:r w:rsidR="00CF0C3A" w:rsidRPr="00CF0C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days in Rome.</w:t>
      </w:r>
    </w:p>
    <w:p w:rsidR="007A5701" w:rsidRPr="004111C6" w:rsidRDefault="007A5701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We have to hurry up! We have very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time. </w:t>
      </w:r>
    </w:p>
    <w:p w:rsidR="002913EC" w:rsidRPr="004111C6" w:rsidRDefault="002913EC" w:rsidP="007A5701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A5701" w:rsidRPr="007A5701" w:rsidRDefault="007A5701" w:rsidP="007A5701">
      <w:pPr>
        <w:rPr>
          <w:rFonts w:ascii="Times New Roman" w:hAnsi="Times New Roman" w:cs="Times New Roman"/>
          <w:b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>Обратите внимание!!!</w:t>
      </w:r>
    </w:p>
    <w:p w:rsidR="007A5701" w:rsidRPr="004111C6" w:rsidRDefault="007A5701" w:rsidP="007A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словом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only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употребляется либо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few</w:t>
      </w:r>
      <w:proofErr w:type="gramEnd"/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F0C3A">
        <w:rPr>
          <w:rFonts w:ascii="Times New Roman" w:hAnsi="Times New Roman" w:cs="Times New Roman"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</w:t>
      </w:r>
      <w:r w:rsidRPr="007A5701">
        <w:rPr>
          <w:rFonts w:ascii="Times New Roman" w:hAnsi="Times New Roman" w:cs="Times New Roman"/>
          <w:sz w:val="28"/>
          <w:szCs w:val="28"/>
        </w:rPr>
        <w:t xml:space="preserve">. </w:t>
      </w:r>
      <w:r w:rsidRPr="007A57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Only </w:t>
      </w:r>
      <w:r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a few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people came in time. I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only</w:t>
      </w:r>
      <w:r w:rsidR="00CF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1C6">
        <w:rPr>
          <w:rFonts w:ascii="Times New Roman" w:hAnsi="Times New Roman" w:cs="Times New Roman"/>
          <w:b/>
          <w:i/>
          <w:sz w:val="28"/>
          <w:szCs w:val="28"/>
          <w:lang w:val="en-US"/>
        </w:rPr>
        <w:t>little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i/>
          <w:sz w:val="28"/>
          <w:szCs w:val="28"/>
          <w:lang w:val="en-US"/>
        </w:rPr>
        <w:t>money</w:t>
      </w:r>
      <w:r w:rsidRPr="004111C6">
        <w:rPr>
          <w:rFonts w:ascii="Times New Roman" w:hAnsi="Times New Roman" w:cs="Times New Roman"/>
          <w:sz w:val="28"/>
          <w:szCs w:val="28"/>
        </w:rPr>
        <w:t>).</w:t>
      </w:r>
    </w:p>
    <w:p w:rsidR="007A5701" w:rsidRDefault="007A5701" w:rsidP="007A5701">
      <w:pPr>
        <w:rPr>
          <w:rFonts w:ascii="Times New Roman" w:hAnsi="Times New Roman" w:cs="Times New Roman"/>
          <w:b/>
          <w:sz w:val="28"/>
          <w:szCs w:val="28"/>
        </w:rPr>
      </w:pPr>
    </w:p>
    <w:p w:rsidR="007A5701" w:rsidRPr="007A5701" w:rsidRDefault="007A5701" w:rsidP="007A5701">
      <w:pPr>
        <w:rPr>
          <w:rFonts w:ascii="Times New Roman" w:hAnsi="Times New Roman" w:cs="Times New Roman"/>
          <w:b/>
          <w:sz w:val="28"/>
          <w:szCs w:val="28"/>
        </w:rPr>
      </w:pPr>
      <w:r w:rsidRPr="007A5701">
        <w:rPr>
          <w:rFonts w:ascii="Times New Roman" w:hAnsi="Times New Roman" w:cs="Times New Roman"/>
          <w:b/>
          <w:sz w:val="28"/>
          <w:szCs w:val="28"/>
        </w:rPr>
        <w:t>Обратите внимание!!!</w:t>
      </w:r>
    </w:p>
    <w:p w:rsidR="007A5701" w:rsidRDefault="007A5701" w:rsidP="007A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слово </w:t>
      </w:r>
      <w:r w:rsidRPr="007A5701">
        <w:rPr>
          <w:rFonts w:ascii="Times New Roman" w:hAnsi="Times New Roman" w:cs="Times New Roman"/>
          <w:b/>
          <w:sz w:val="28"/>
          <w:szCs w:val="28"/>
        </w:rPr>
        <w:t>«сколько»</w:t>
      </w:r>
      <w:r>
        <w:rPr>
          <w:rFonts w:ascii="Times New Roman" w:hAnsi="Times New Roman" w:cs="Times New Roman"/>
          <w:sz w:val="28"/>
          <w:szCs w:val="28"/>
        </w:rPr>
        <w:t xml:space="preserve"> переводится на русский язык с помощью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how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much</w:t>
      </w:r>
      <w:r w:rsidRPr="007A57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сущ. в ед. числе</w:t>
      </w:r>
      <w:r w:rsidRPr="007A57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how</w:t>
      </w:r>
      <w:r w:rsidR="00CF0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701">
        <w:rPr>
          <w:rFonts w:ascii="Times New Roman" w:hAnsi="Times New Roman" w:cs="Times New Roman"/>
          <w:b/>
          <w:i/>
          <w:sz w:val="28"/>
          <w:szCs w:val="28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</w:rPr>
        <w:t xml:space="preserve"> (с сущ. во мн. числе)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days?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sugar</w:t>
      </w:r>
      <w:proofErr w:type="spellEnd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сахара?)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cigarettes?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работы?)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much petrol?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бензина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children? (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CF0C3A" w:rsidRPr="00CF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33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</w:t>
      </w:r>
    </w:p>
    <w:p w:rsidR="007A5701" w:rsidRPr="003333CA" w:rsidRDefault="007A5701" w:rsidP="007A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theatres</w:t>
      </w:r>
      <w:proofErr w:type="spellEnd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театров?)</w:t>
      </w:r>
    </w:p>
    <w:p w:rsidR="006845CD" w:rsidRPr="007D7DA6" w:rsidRDefault="007A5701" w:rsidP="007D7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3C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="00CF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7DA6">
        <w:rPr>
          <w:rFonts w:ascii="Times New Roman" w:eastAsia="Times New Roman" w:hAnsi="Times New Roman" w:cs="Times New Roman"/>
          <w:sz w:val="24"/>
          <w:szCs w:val="24"/>
          <w:lang w:eastAsia="ru-RU"/>
        </w:rPr>
        <w:t>juice</w:t>
      </w:r>
      <w:proofErr w:type="spellEnd"/>
      <w:r w:rsidR="007D7DA6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сока?</w:t>
      </w:r>
      <w:r w:rsidR="007D7D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845CD" w:rsidRPr="007D7DA6" w:rsidRDefault="007D7DA6" w:rsidP="007A57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</w:p>
    <w:p w:rsidR="00A04F07" w:rsidRPr="00BA5198" w:rsidRDefault="007D7DA6" w:rsidP="00187C5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Reciprocal</w:t>
      </w:r>
      <w:r w:rsidR="00187C55" w:rsidRPr="00187C5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Pronouns (</w:t>
      </w:r>
      <w:r>
        <w:rPr>
          <w:rFonts w:ascii="Times New Roman" w:hAnsi="Times New Roman" w:cs="Times New Roman"/>
          <w:b/>
          <w:sz w:val="40"/>
          <w:szCs w:val="40"/>
        </w:rPr>
        <w:t>Взаимные</w:t>
      </w:r>
      <w:r w:rsidR="0020383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87C55" w:rsidRPr="00187C55">
        <w:rPr>
          <w:rFonts w:ascii="Times New Roman" w:hAnsi="Times New Roman" w:cs="Times New Roman"/>
          <w:b/>
          <w:sz w:val="40"/>
          <w:szCs w:val="40"/>
        </w:rPr>
        <w:t>местоимени</w:t>
      </w:r>
      <w:r w:rsidR="00187C55">
        <w:rPr>
          <w:rFonts w:ascii="Times New Roman" w:hAnsi="Times New Roman" w:cs="Times New Roman"/>
          <w:b/>
          <w:sz w:val="40"/>
          <w:szCs w:val="40"/>
        </w:rPr>
        <w:t>я</w:t>
      </w:r>
      <w:r w:rsidR="00187C55" w:rsidRPr="00187C55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  <w:r w:rsidR="00187C55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</w:p>
    <w:p w:rsidR="00187C55" w:rsidRPr="00187C55" w:rsidRDefault="00187C55" w:rsidP="00187C5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A04F07">
        <w:rPr>
          <w:rFonts w:ascii="Times New Roman" w:hAnsi="Times New Roman" w:cs="Times New Roman"/>
          <w:b/>
          <w:i/>
          <w:sz w:val="40"/>
          <w:szCs w:val="40"/>
          <w:lang w:val="en-US"/>
        </w:rPr>
        <w:t>another</w:t>
      </w:r>
      <w:proofErr w:type="gramEnd"/>
      <w:r w:rsidRPr="00A04F07">
        <w:rPr>
          <w:rFonts w:ascii="Times New Roman" w:hAnsi="Times New Roman" w:cs="Times New Roman"/>
          <w:b/>
          <w:i/>
          <w:sz w:val="40"/>
          <w:szCs w:val="40"/>
          <w:lang w:val="en-US"/>
        </w:rPr>
        <w:t>, other, others, the other, the others</w:t>
      </w:r>
      <w:r w:rsidR="007D7DA6">
        <w:rPr>
          <w:rFonts w:ascii="Times New Roman" w:hAnsi="Times New Roman" w:cs="Times New Roman"/>
          <w:b/>
          <w:i/>
          <w:sz w:val="40"/>
          <w:szCs w:val="40"/>
          <w:lang w:val="en-US"/>
        </w:rPr>
        <w:t>, each other, one another</w:t>
      </w:r>
    </w:p>
    <w:p w:rsidR="00187C55" w:rsidRPr="00187C55" w:rsidRDefault="00187C55" w:rsidP="00187C55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87C55" w:rsidRPr="00187C55" w:rsidRDefault="005F5298" w:rsidP="005F5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7C55" w:rsidRPr="005F5298">
        <w:rPr>
          <w:rFonts w:ascii="Times New Roman" w:hAnsi="Times New Roman" w:cs="Times New Roman"/>
          <w:b/>
          <w:sz w:val="28"/>
          <w:szCs w:val="28"/>
          <w:u w:val="single"/>
        </w:rPr>
        <w:t>С существительным в ед. числе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4F07" w:rsidRPr="005F5298">
        <w:rPr>
          <w:rFonts w:ascii="Times New Roman" w:hAnsi="Times New Roman" w:cs="Times New Roman"/>
          <w:sz w:val="28"/>
          <w:szCs w:val="28"/>
        </w:rPr>
        <w:t>употребляется 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 w:rsidR="00A04F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4F07"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A04F07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4F07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187C55" w:rsidRPr="00187C55">
        <w:rPr>
          <w:rFonts w:ascii="Times New Roman" w:hAnsi="Times New Roman" w:cs="Times New Roman"/>
          <w:b/>
          <w:sz w:val="28"/>
          <w:szCs w:val="28"/>
        </w:rPr>
        <w:t>:</w:t>
      </w:r>
    </w:p>
    <w:p w:rsidR="00187C55" w:rsidRDefault="00187C55" w:rsidP="005F5298">
      <w:pPr>
        <w:rPr>
          <w:rFonts w:ascii="Times New Roman" w:hAnsi="Times New Roman" w:cs="Times New Roman"/>
          <w:sz w:val="28"/>
          <w:szCs w:val="28"/>
        </w:rPr>
      </w:pP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5300">
        <w:rPr>
          <w:rFonts w:ascii="Times New Roman" w:hAnsi="Times New Roman" w:cs="Times New Roman"/>
          <w:i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(из неопределенного количества объектов), </w:t>
      </w:r>
      <w:r w:rsidRPr="00D25300">
        <w:rPr>
          <w:rFonts w:ascii="Times New Roman" w:hAnsi="Times New Roman" w:cs="Times New Roman"/>
          <w:i/>
          <w:sz w:val="28"/>
          <w:szCs w:val="28"/>
        </w:rPr>
        <w:t>еще один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C55" w:rsidRPr="002668BA" w:rsidRDefault="00187C55" w:rsidP="005F52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ate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piece of cake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87C55">
        <w:rPr>
          <w:rFonts w:ascii="Times New Roman" w:hAnsi="Times New Roman" w:cs="Times New Roman"/>
          <w:i/>
          <w:sz w:val="28"/>
          <w:szCs w:val="28"/>
        </w:rPr>
        <w:t>Он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съел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</w:rPr>
        <w:t>еще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кусок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торта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668BA" w:rsidRPr="002668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7C55" w:rsidRDefault="00187C55" w:rsidP="005F5298">
      <w:pPr>
        <w:rPr>
          <w:rFonts w:ascii="Times New Roman" w:hAnsi="Times New Roman" w:cs="Times New Roman"/>
          <w:sz w:val="28"/>
          <w:szCs w:val="28"/>
        </w:rPr>
      </w:pP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5300">
        <w:rPr>
          <w:rFonts w:ascii="Times New Roman" w:hAnsi="Times New Roman" w:cs="Times New Roman"/>
          <w:i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(строго из </w:t>
      </w:r>
      <w:r w:rsidRPr="005F5298">
        <w:rPr>
          <w:rFonts w:ascii="Times New Roman" w:hAnsi="Times New Roman" w:cs="Times New Roman"/>
          <w:sz w:val="28"/>
          <w:szCs w:val="28"/>
          <w:u w:val="single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объектов), </w:t>
      </w:r>
      <w:r w:rsidRPr="00D25300">
        <w:rPr>
          <w:rFonts w:ascii="Times New Roman" w:hAnsi="Times New Roman" w:cs="Times New Roman"/>
          <w:i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298" w:rsidRPr="00BA5198" w:rsidRDefault="005F5298" w:rsidP="005F5298">
      <w:pPr>
        <w:rPr>
          <w:rFonts w:ascii="Times New Roman" w:hAnsi="Times New Roman" w:cs="Times New Roman"/>
          <w:i/>
          <w:sz w:val="28"/>
          <w:szCs w:val="28"/>
        </w:rPr>
      </w:pPr>
    </w:p>
    <w:p w:rsidR="00187C55" w:rsidRPr="006845CD" w:rsidRDefault="00187C55" w:rsidP="005F5298">
      <w:pPr>
        <w:rPr>
          <w:rFonts w:ascii="Times New Roman" w:hAnsi="Times New Roman" w:cs="Times New Roman"/>
          <w:i/>
          <w:sz w:val="28"/>
          <w:szCs w:val="28"/>
        </w:rPr>
      </w:pP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There were </w:t>
      </w:r>
      <w:r w:rsidRPr="002668B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two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pieces of cake on the plate. First</w:t>
      </w:r>
      <w:r w:rsidR="00D25300" w:rsidRPr="006845C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took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piece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  <w:lang w:val="en-US"/>
        </w:rPr>
        <w:t>then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proofErr w:type="gramStart"/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>.(</w:t>
      </w:r>
      <w:proofErr w:type="gramEnd"/>
      <w:r w:rsidRPr="00187C55">
        <w:rPr>
          <w:rFonts w:ascii="Times New Roman" w:hAnsi="Times New Roman" w:cs="Times New Roman"/>
          <w:i/>
          <w:sz w:val="28"/>
          <w:szCs w:val="28"/>
        </w:rPr>
        <w:t>На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блюде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было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668BA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 w:rsidR="006845CD" w:rsidRPr="006845C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куска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7C55">
        <w:rPr>
          <w:rFonts w:ascii="Times New Roman" w:hAnsi="Times New Roman" w:cs="Times New Roman"/>
          <w:i/>
          <w:sz w:val="28"/>
          <w:szCs w:val="28"/>
        </w:rPr>
        <w:t>торта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Сначала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он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взял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один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кусок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зат</w:t>
      </w:r>
      <w:r w:rsidRPr="00187C55">
        <w:rPr>
          <w:rFonts w:ascii="Times New Roman" w:hAnsi="Times New Roman" w:cs="Times New Roman"/>
          <w:i/>
          <w:sz w:val="28"/>
          <w:szCs w:val="28"/>
        </w:rPr>
        <w:t>ем</w:t>
      </w:r>
      <w:r w:rsidRPr="006845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87C55">
        <w:rPr>
          <w:rFonts w:ascii="Times New Roman" w:hAnsi="Times New Roman" w:cs="Times New Roman"/>
          <w:i/>
          <w:sz w:val="28"/>
          <w:szCs w:val="28"/>
        </w:rPr>
        <w:t>другой</w:t>
      </w:r>
      <w:r w:rsidRPr="006845C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187C55" w:rsidRPr="006845CD" w:rsidRDefault="00187C55" w:rsidP="005F5298">
      <w:pPr>
        <w:rPr>
          <w:rFonts w:ascii="Times New Roman" w:hAnsi="Times New Roman" w:cs="Times New Roman"/>
          <w:i/>
          <w:sz w:val="28"/>
          <w:szCs w:val="28"/>
        </w:rPr>
      </w:pPr>
    </w:p>
    <w:p w:rsidR="00187C55" w:rsidRPr="00D25300" w:rsidRDefault="005F5298" w:rsidP="005F5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25300" w:rsidRPr="005F52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существительным во мн. 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D25300" w:rsidRPr="005F5298">
        <w:rPr>
          <w:rFonts w:ascii="Times New Roman" w:hAnsi="Times New Roman" w:cs="Times New Roman"/>
          <w:b/>
          <w:sz w:val="28"/>
          <w:szCs w:val="28"/>
          <w:u w:val="single"/>
        </w:rPr>
        <w:t>исле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5300" w:rsidRPr="005F5298">
        <w:rPr>
          <w:rFonts w:ascii="Times New Roman" w:hAnsi="Times New Roman" w:cs="Times New Roman"/>
          <w:sz w:val="28"/>
          <w:szCs w:val="28"/>
        </w:rPr>
        <w:t>употребляется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2038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300" w:rsidRPr="00D25300">
        <w:rPr>
          <w:rFonts w:ascii="Times New Roman" w:hAnsi="Times New Roman" w:cs="Times New Roman"/>
          <w:sz w:val="28"/>
          <w:szCs w:val="28"/>
        </w:rPr>
        <w:t>(если речь идет о неизвестных предметах, лицах)</w:t>
      </w:r>
      <w:r w:rsidR="00D25300" w:rsidRPr="005F5298">
        <w:rPr>
          <w:rFonts w:ascii="Times New Roman" w:hAnsi="Times New Roman" w:cs="Times New Roman"/>
          <w:sz w:val="28"/>
          <w:szCs w:val="28"/>
        </w:rPr>
        <w:t>,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="00D25300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300"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300" w:rsidRPr="00D25300">
        <w:rPr>
          <w:rFonts w:ascii="Times New Roman" w:hAnsi="Times New Roman" w:cs="Times New Roman"/>
          <w:sz w:val="28"/>
          <w:szCs w:val="28"/>
        </w:rPr>
        <w:t>(если речь идет о конкретных предметах, лицах – то есть об объектах в определенной комнате, на определенной улице, в определенной семье или группе, в определенной коробке</w:t>
      </w:r>
      <w:r>
        <w:rPr>
          <w:rFonts w:ascii="Times New Roman" w:hAnsi="Times New Roman" w:cs="Times New Roman"/>
          <w:sz w:val="28"/>
          <w:szCs w:val="28"/>
        </w:rPr>
        <w:t>, на определенной полке</w:t>
      </w:r>
      <w:r w:rsidR="00D25300" w:rsidRPr="00D25300">
        <w:rPr>
          <w:rFonts w:ascii="Times New Roman" w:hAnsi="Times New Roman" w:cs="Times New Roman"/>
          <w:sz w:val="28"/>
          <w:szCs w:val="28"/>
        </w:rPr>
        <w:t xml:space="preserve"> и т.п.):</w:t>
      </w:r>
    </w:p>
    <w:p w:rsidR="00187C55" w:rsidRPr="00203839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Pr="002038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203839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2038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beef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D25300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prefer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pork</w:t>
      </w:r>
      <w:r w:rsidRPr="0020383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055D5" w:rsidRPr="000055D5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остальные</w:t>
      </w:r>
      <w:r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members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family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beef, </w:t>
      </w:r>
      <w:r w:rsidRPr="00D25300">
        <w:rPr>
          <w:rFonts w:ascii="Times New Roman" w:hAnsi="Times New Roman" w:cs="Times New Roman"/>
          <w:b/>
          <w:i/>
          <w:sz w:val="28"/>
          <w:szCs w:val="28"/>
          <w:lang w:val="en-US"/>
        </w:rPr>
        <w:t>the other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family members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prefer pork. </w:t>
      </w:r>
    </w:p>
    <w:p w:rsidR="000055D5" w:rsidRPr="000055D5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055D5" w:rsidRPr="000055D5" w:rsidRDefault="005F5298" w:rsidP="005F5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055D5" w:rsidRPr="005F52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Вместо существительного во мн. 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0055D5" w:rsidRPr="005F5298">
        <w:rPr>
          <w:rFonts w:ascii="Times New Roman" w:hAnsi="Times New Roman" w:cs="Times New Roman"/>
          <w:b/>
          <w:sz w:val="28"/>
          <w:szCs w:val="28"/>
          <w:u w:val="single"/>
        </w:rPr>
        <w:t>исле</w:t>
      </w:r>
      <w:r w:rsidR="0068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</w:rPr>
        <w:t>употребляется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others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300">
        <w:rPr>
          <w:rFonts w:ascii="Times New Roman" w:hAnsi="Times New Roman" w:cs="Times New Roman"/>
          <w:sz w:val="28"/>
          <w:szCs w:val="28"/>
        </w:rPr>
        <w:t>(если речь идет о неизвестных предметах, лицах)</w:t>
      </w:r>
      <w:r w:rsidRPr="002668BA">
        <w:rPr>
          <w:rFonts w:ascii="Times New Roman" w:hAnsi="Times New Roman" w:cs="Times New Roman"/>
          <w:sz w:val="28"/>
          <w:szCs w:val="28"/>
        </w:rPr>
        <w:t>,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</w:rPr>
        <w:t>либо</w:t>
      </w:r>
      <w:r w:rsidR="006845CD">
        <w:rPr>
          <w:rFonts w:ascii="Times New Roman" w:hAnsi="Times New Roman" w:cs="Times New Roman"/>
          <w:sz w:val="28"/>
          <w:szCs w:val="28"/>
        </w:rPr>
        <w:t xml:space="preserve"> 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68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300">
        <w:rPr>
          <w:rFonts w:ascii="Times New Roman" w:hAnsi="Times New Roman" w:cs="Times New Roman"/>
          <w:sz w:val="28"/>
          <w:szCs w:val="28"/>
        </w:rPr>
        <w:t>(если речь идет о конкретных предметах, лицах – то есть об объектах в определенной комнате, на определенной улице, в определенной семье или группе, в определенной коробке</w:t>
      </w:r>
      <w:r w:rsidR="00B44311">
        <w:rPr>
          <w:rFonts w:ascii="Times New Roman" w:hAnsi="Times New Roman" w:cs="Times New Roman"/>
          <w:sz w:val="28"/>
          <w:szCs w:val="28"/>
        </w:rPr>
        <w:t>, на определенной полке</w:t>
      </w:r>
      <w:r w:rsidRPr="00D25300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0055D5" w:rsidRPr="000055D5">
        <w:rPr>
          <w:rFonts w:ascii="Times New Roman" w:hAnsi="Times New Roman" w:cs="Times New Roman"/>
          <w:b/>
          <w:sz w:val="28"/>
          <w:szCs w:val="28"/>
        </w:rPr>
        <w:t>:</w:t>
      </w:r>
    </w:p>
    <w:p w:rsidR="000055D5" w:rsidRPr="000055D5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Others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Some people like beef, </w:t>
      </w: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others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prefer pork.</w:t>
      </w:r>
    </w:p>
    <w:p w:rsidR="005F5298" w:rsidRDefault="000055D5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The others (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A04F07">
        <w:rPr>
          <w:rFonts w:ascii="Times New Roman" w:hAnsi="Times New Roman" w:cs="Times New Roman"/>
          <w:b/>
          <w:i/>
          <w:sz w:val="28"/>
          <w:szCs w:val="28"/>
        </w:rPr>
        <w:t>остальные</w:t>
      </w:r>
      <w:r w:rsidRPr="00A04F07">
        <w:rPr>
          <w:rFonts w:ascii="Times New Roman" w:hAnsi="Times New Roman" w:cs="Times New Roman"/>
          <w:b/>
          <w:i/>
          <w:sz w:val="28"/>
          <w:szCs w:val="28"/>
          <w:lang w:val="en-US"/>
        </w:rPr>
        <w:t>):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Some members of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our family like beef, </w:t>
      </w: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the others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55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prefer pork. </w:t>
      </w:r>
    </w:p>
    <w:p w:rsidR="005F5298" w:rsidRDefault="005F5298" w:rsidP="005F529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F5298" w:rsidRPr="002668BA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668BA">
        <w:rPr>
          <w:rFonts w:ascii="Times New Roman" w:hAnsi="Times New Roman" w:cs="Times New Roman"/>
          <w:b/>
          <w:sz w:val="28"/>
          <w:szCs w:val="28"/>
          <w:u w:val="single"/>
        </w:rPr>
        <w:t>Устойчивые</w:t>
      </w:r>
      <w:r w:rsidR="006845CD" w:rsidRPr="006845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2668BA">
        <w:rPr>
          <w:rFonts w:ascii="Times New Roman" w:hAnsi="Times New Roman" w:cs="Times New Roman"/>
          <w:b/>
          <w:sz w:val="28"/>
          <w:szCs w:val="28"/>
          <w:u w:val="single"/>
        </w:rPr>
        <w:t>выражения</w:t>
      </w:r>
      <w:r w:rsidRPr="002668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On the one hand, on the other hand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On the one hand I believe in love and friendship, on the other hand I hate people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Some other(s), any other(s), no other(s)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Each other 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друга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One another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A519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друга</w:t>
      </w:r>
      <w:r w:rsidRPr="00BA519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>The other day</w:t>
      </w:r>
      <w:r w:rsidR="006845CD" w:rsidRPr="006845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>We met the other day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F5298" w:rsidRPr="005F5298" w:rsidRDefault="005F5298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529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Every other day (every other night, every other Sunday, every other weekend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5F529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29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день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ночь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воскресение</w:t>
      </w:r>
      <w:r w:rsidRPr="005F52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F5298">
        <w:rPr>
          <w:rFonts w:ascii="Times New Roman" w:hAnsi="Times New Roman" w:cs="Times New Roman"/>
          <w:i/>
          <w:sz w:val="28"/>
          <w:szCs w:val="28"/>
        </w:rPr>
        <w:t>через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5298">
        <w:rPr>
          <w:rFonts w:ascii="Times New Roman" w:hAnsi="Times New Roman" w:cs="Times New Roman"/>
          <w:i/>
          <w:sz w:val="28"/>
          <w:szCs w:val="28"/>
        </w:rPr>
        <w:t>выходные</w:t>
      </w:r>
      <w:r w:rsidR="006845CD" w:rsidRPr="006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45CD" w:rsidRPr="00684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F52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4311" w:rsidRPr="00BA5198" w:rsidRDefault="00B44311" w:rsidP="00B443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4311" w:rsidRPr="00B44311" w:rsidRDefault="00B44311" w:rsidP="00B4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11">
        <w:rPr>
          <w:rFonts w:ascii="Times New Roman" w:hAnsi="Times New Roman" w:cs="Times New Roman"/>
          <w:b/>
          <w:sz w:val="28"/>
          <w:szCs w:val="28"/>
        </w:rPr>
        <w:t>Запомните!!!</w:t>
      </w:r>
      <w:r>
        <w:rPr>
          <w:rFonts w:ascii="Times New Roman" w:hAnsi="Times New Roman" w:cs="Times New Roman"/>
          <w:b/>
          <w:sz w:val="28"/>
          <w:szCs w:val="28"/>
        </w:rPr>
        <w:t xml:space="preserve"> (единственный случай употребления местоимения </w:t>
      </w:r>
      <w:r w:rsidRPr="00B44311">
        <w:rPr>
          <w:rFonts w:ascii="Times New Roman" w:hAnsi="Times New Roman" w:cs="Times New Roman"/>
          <w:b/>
          <w:i/>
          <w:sz w:val="28"/>
          <w:szCs w:val="28"/>
          <w:lang w:val="en-US"/>
        </w:rPr>
        <w:t>another</w:t>
      </w:r>
      <w:r>
        <w:rPr>
          <w:rFonts w:ascii="Times New Roman" w:hAnsi="Times New Roman" w:cs="Times New Roman"/>
          <w:b/>
          <w:sz w:val="28"/>
          <w:szCs w:val="28"/>
        </w:rPr>
        <w:t xml:space="preserve"> с существительным во мн. числе)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 6 days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дней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nights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ночи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 </w:t>
      </w:r>
      <w:proofErr w:type="spell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kilometres</w:t>
      </w:r>
      <w:proofErr w:type="spellEnd"/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44311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км</w:t>
      </w:r>
    </w:p>
    <w:p w:rsidR="00B44311" w:rsidRPr="00507A27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507A27">
        <w:rPr>
          <w:rFonts w:ascii="Times New Roman" w:hAnsi="Times New Roman" w:cs="Times New Roman"/>
          <w:b/>
          <w:sz w:val="28"/>
          <w:szCs w:val="28"/>
        </w:rPr>
        <w:t xml:space="preserve"> 100 </w:t>
      </w:r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miles</w:t>
      </w:r>
      <w:r w:rsidRPr="00507A27">
        <w:rPr>
          <w:rFonts w:ascii="Times New Roman" w:hAnsi="Times New Roman" w:cs="Times New Roman"/>
          <w:sz w:val="28"/>
          <w:szCs w:val="28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507A27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миль</w:t>
      </w:r>
    </w:p>
    <w:p w:rsidR="00B44311" w:rsidRPr="00B44311" w:rsidRDefault="00B44311" w:rsidP="00B4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another</w:t>
      </w:r>
      <w:proofErr w:type="gramEnd"/>
      <w:r w:rsidRPr="00BA5198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44311">
        <w:rPr>
          <w:rFonts w:ascii="Times New Roman" w:hAnsi="Times New Roman" w:cs="Times New Roman"/>
          <w:b/>
          <w:sz w:val="28"/>
          <w:szCs w:val="28"/>
          <w:lang w:val="en-US"/>
        </w:rPr>
        <w:t>pages</w:t>
      </w:r>
      <w:r w:rsidRPr="00BA5198">
        <w:rPr>
          <w:rFonts w:ascii="Times New Roman" w:hAnsi="Times New Roman" w:cs="Times New Roman"/>
          <w:sz w:val="28"/>
          <w:szCs w:val="28"/>
        </w:rPr>
        <w:t xml:space="preserve"> – </w:t>
      </w:r>
      <w:r w:rsidRPr="002668BA">
        <w:rPr>
          <w:rFonts w:ascii="Times New Roman" w:hAnsi="Times New Roman" w:cs="Times New Roman"/>
          <w:sz w:val="28"/>
          <w:szCs w:val="28"/>
          <w:u w:val="single"/>
        </w:rPr>
        <w:t>еще</w:t>
      </w:r>
      <w:r w:rsidRPr="00BA5198">
        <w:rPr>
          <w:rFonts w:ascii="Times New Roman" w:hAnsi="Times New Roman" w:cs="Times New Roman"/>
          <w:sz w:val="28"/>
          <w:szCs w:val="28"/>
        </w:rPr>
        <w:t xml:space="preserve"> 2 </w:t>
      </w:r>
      <w:r w:rsidR="006845CD">
        <w:rPr>
          <w:rFonts w:ascii="Times New Roman" w:hAnsi="Times New Roman" w:cs="Times New Roman"/>
          <w:sz w:val="28"/>
          <w:szCs w:val="28"/>
        </w:rPr>
        <w:t>страницы</w:t>
      </w:r>
      <w:r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Pr="00D07AC5" w:rsidRDefault="007D7DA6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</w:p>
    <w:p w:rsidR="007D7DA6" w:rsidRP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SOME</w:t>
      </w:r>
      <w:r w:rsidRPr="00D07AC5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ANY</w:t>
      </w:r>
      <w:r w:rsidRPr="00D07AC5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NO</w:t>
      </w:r>
      <w:r w:rsidRPr="00D07AC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 ИХ ПРОИЗВОДНЫЕ</w:t>
      </w:r>
    </w:p>
    <w:p w:rsidR="006845CD" w:rsidRDefault="00D07AC5" w:rsidP="00D07A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4867275" cy="3076575"/>
            <wp:effectExtent l="19050" t="0" r="9525" b="0"/>
            <wp:docPr id="1" name="Рисунок 1" descr="something, anybody, now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thing, anybody, nowhe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IV </w:t>
      </w:r>
    </w:p>
    <w:p w:rsid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ALL/EVERY/EACH</w:t>
      </w:r>
    </w:p>
    <w:p w:rsid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07AC5" w:rsidRPr="00D07AC5" w:rsidRDefault="00D07AC5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8750" cy="2486025"/>
            <wp:effectExtent l="19050" t="0" r="0" b="0"/>
            <wp:docPr id="10" name="Рисунок 10" descr="разница между every и 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ница между every и ea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45CD" w:rsidRDefault="006845CD" w:rsidP="00BA51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5198" w:rsidRPr="00F835E8" w:rsidRDefault="00BA5198" w:rsidP="00BA5198">
      <w:pPr>
        <w:rPr>
          <w:rFonts w:ascii="Times New Roman" w:hAnsi="Times New Roman" w:cs="Times New Roman"/>
          <w:sz w:val="28"/>
          <w:szCs w:val="28"/>
        </w:rPr>
      </w:pPr>
    </w:p>
    <w:sectPr w:rsidR="00BA5198" w:rsidRPr="00F835E8" w:rsidSect="00D91B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762"/>
    <w:multiLevelType w:val="multilevel"/>
    <w:tmpl w:val="F184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8F"/>
    <w:rsid w:val="000055D5"/>
    <w:rsid w:val="00046C8F"/>
    <w:rsid w:val="001570BC"/>
    <w:rsid w:val="00187C55"/>
    <w:rsid w:val="00203839"/>
    <w:rsid w:val="002668BA"/>
    <w:rsid w:val="00277C7E"/>
    <w:rsid w:val="002913EC"/>
    <w:rsid w:val="002951CD"/>
    <w:rsid w:val="002C2F21"/>
    <w:rsid w:val="004111C6"/>
    <w:rsid w:val="004853AB"/>
    <w:rsid w:val="00507A27"/>
    <w:rsid w:val="005F5298"/>
    <w:rsid w:val="00637CC2"/>
    <w:rsid w:val="006845CD"/>
    <w:rsid w:val="006B23E0"/>
    <w:rsid w:val="007A5701"/>
    <w:rsid w:val="007B585B"/>
    <w:rsid w:val="007D7DA6"/>
    <w:rsid w:val="00817C77"/>
    <w:rsid w:val="008236D5"/>
    <w:rsid w:val="00A04F07"/>
    <w:rsid w:val="00AA5F36"/>
    <w:rsid w:val="00B44311"/>
    <w:rsid w:val="00BA5198"/>
    <w:rsid w:val="00BC7366"/>
    <w:rsid w:val="00CF0C3A"/>
    <w:rsid w:val="00D07AC5"/>
    <w:rsid w:val="00D25300"/>
    <w:rsid w:val="00D83709"/>
    <w:rsid w:val="00D91BC1"/>
    <w:rsid w:val="00F835E8"/>
    <w:rsid w:val="00FD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8F"/>
    <w:pPr>
      <w:spacing w:after="0" w:line="36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8F"/>
    <w:pPr>
      <w:spacing w:after="0" w:line="36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1EA09-E787-4BB0-9721-ACF16FBAC1B9}"/>
</file>

<file path=customXml/itemProps2.xml><?xml version="1.0" encoding="utf-8"?>
<ds:datastoreItem xmlns:ds="http://schemas.openxmlformats.org/officeDocument/2006/customXml" ds:itemID="{6597A995-3B05-4711-8481-F2A5DF26496E}"/>
</file>

<file path=customXml/itemProps3.xml><?xml version="1.0" encoding="utf-8"?>
<ds:datastoreItem xmlns:ds="http://schemas.openxmlformats.org/officeDocument/2006/customXml" ds:itemID="{AE4702FE-99D4-4A6E-9A5C-70FD7ED57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20</cp:revision>
  <cp:lastPrinted>2019-04-16T07:19:00Z</cp:lastPrinted>
  <dcterms:created xsi:type="dcterms:W3CDTF">2018-04-13T13:01:00Z</dcterms:created>
  <dcterms:modified xsi:type="dcterms:W3CDTF">2019-05-08T18:34:00Z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